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6DE4" w:rsidRPr="00137DB0" w:rsidRDefault="00816DE4" w:rsidP="00816DE4">
      <w:pPr>
        <w:widowControl w:val="0"/>
        <w:autoSpaceDE w:val="0"/>
        <w:autoSpaceDN w:val="0"/>
        <w:adjustRightInd w:val="0"/>
        <w:ind w:right="-1"/>
        <w:jc w:val="center"/>
        <w:rPr>
          <w:rFonts w:eastAsia="Times New Roman" w:cs="Arial"/>
          <w:szCs w:val="28"/>
          <w:lang w:eastAsia="ru-RU"/>
        </w:rPr>
      </w:pPr>
      <w:bookmarkStart w:id="0" w:name="sub_1000"/>
      <w:bookmarkStart w:id="1" w:name="sub_1"/>
      <w:r w:rsidRPr="00137DB0">
        <w:rPr>
          <w:rFonts w:eastAsia="Times New Roman" w:cs="Arial"/>
          <w:szCs w:val="28"/>
          <w:lang w:eastAsia="ru-RU"/>
        </w:rPr>
        <w:t xml:space="preserve">Свод предложений </w:t>
      </w:r>
    </w:p>
    <w:p w:rsidR="00816DE4" w:rsidRPr="00137DB0" w:rsidRDefault="00816DE4" w:rsidP="00816DE4">
      <w:pPr>
        <w:widowControl w:val="0"/>
        <w:autoSpaceDE w:val="0"/>
        <w:autoSpaceDN w:val="0"/>
        <w:adjustRightInd w:val="0"/>
        <w:ind w:right="-1"/>
        <w:jc w:val="center"/>
        <w:rPr>
          <w:rFonts w:eastAsia="Times New Roman" w:cs="Arial"/>
          <w:szCs w:val="28"/>
          <w:lang w:eastAsia="ru-RU"/>
        </w:rPr>
      </w:pPr>
      <w:proofErr w:type="gramStart"/>
      <w:r w:rsidRPr="00137DB0">
        <w:rPr>
          <w:rFonts w:eastAsia="Times New Roman" w:cs="Arial"/>
          <w:szCs w:val="28"/>
          <w:lang w:eastAsia="ru-RU"/>
        </w:rPr>
        <w:t>о</w:t>
      </w:r>
      <w:proofErr w:type="gramEnd"/>
      <w:r w:rsidRPr="00137DB0">
        <w:rPr>
          <w:rFonts w:eastAsia="Times New Roman" w:cs="Arial"/>
          <w:szCs w:val="28"/>
          <w:lang w:eastAsia="ru-RU"/>
        </w:rPr>
        <w:t xml:space="preserve"> результатах проведения публичных консультаций</w:t>
      </w:r>
    </w:p>
    <w:p w:rsidR="00816DE4" w:rsidRPr="00137DB0" w:rsidRDefault="00816DE4" w:rsidP="00816DE4">
      <w:pPr>
        <w:widowControl w:val="0"/>
        <w:autoSpaceDE w:val="0"/>
        <w:autoSpaceDN w:val="0"/>
        <w:adjustRightInd w:val="0"/>
        <w:ind w:right="-1"/>
        <w:jc w:val="center"/>
        <w:rPr>
          <w:rFonts w:eastAsia="Times New Roman" w:cs="Arial"/>
          <w:szCs w:val="28"/>
          <w:lang w:eastAsia="ru-RU"/>
        </w:rPr>
      </w:pPr>
    </w:p>
    <w:p w:rsidR="00816DE4" w:rsidRPr="00137DB0" w:rsidRDefault="00816DE4" w:rsidP="00252B5B">
      <w:pPr>
        <w:widowControl w:val="0"/>
        <w:autoSpaceDE w:val="0"/>
        <w:autoSpaceDN w:val="0"/>
        <w:adjustRightInd w:val="0"/>
        <w:ind w:firstLine="567"/>
        <w:jc w:val="both"/>
        <w:rPr>
          <w:rFonts w:eastAsia="Times New Roman" w:cs="Times New Roman"/>
          <w:szCs w:val="28"/>
          <w:lang w:eastAsia="ru-RU"/>
        </w:rPr>
      </w:pPr>
      <w:r w:rsidRPr="00137DB0">
        <w:rPr>
          <w:rFonts w:eastAsia="Times New Roman" w:cs="Times New Roman"/>
          <w:szCs w:val="24"/>
          <w:lang w:eastAsia="ru-RU"/>
        </w:rPr>
        <w:t xml:space="preserve">В соответствии с </w:t>
      </w:r>
      <w:r>
        <w:rPr>
          <w:rFonts w:eastAsia="Times New Roman" w:cs="Arial"/>
          <w:szCs w:val="28"/>
          <w:lang w:eastAsia="ru-RU"/>
        </w:rPr>
        <w:t>п</w:t>
      </w:r>
      <w:r w:rsidRPr="00137DB0">
        <w:rPr>
          <w:rFonts w:eastAsia="Times New Roman" w:cs="Arial"/>
          <w:szCs w:val="28"/>
          <w:lang w:eastAsia="ru-RU"/>
        </w:rPr>
        <w:t xml:space="preserve">орядком </w:t>
      </w:r>
      <w:r w:rsidRPr="00137DB0">
        <w:rPr>
          <w:rFonts w:eastAsia="Times New Roman" w:cs="Times New Roman"/>
          <w:szCs w:val="28"/>
          <w:lang w:eastAsia="ru-RU"/>
        </w:rPr>
        <w:t xml:space="preserve">проведения оценки регулирующего воздействия проектов муниципальных нормативных правовых актов в Администрации </w:t>
      </w:r>
      <w:r>
        <w:rPr>
          <w:rFonts w:eastAsia="Times New Roman" w:cs="Times New Roman"/>
          <w:szCs w:val="28"/>
          <w:lang w:eastAsia="ru-RU"/>
        </w:rPr>
        <w:t xml:space="preserve">                      </w:t>
      </w:r>
      <w:r w:rsidRPr="00137DB0">
        <w:rPr>
          <w:rFonts w:eastAsia="Times New Roman" w:cs="Times New Roman"/>
          <w:szCs w:val="28"/>
          <w:lang w:eastAsia="ru-RU"/>
        </w:rPr>
        <w:t>города</w:t>
      </w:r>
      <w:r w:rsidRPr="00137DB0">
        <w:rPr>
          <w:rFonts w:eastAsia="Times New Roman" w:cs="Arial"/>
          <w:szCs w:val="28"/>
          <w:lang w:eastAsia="ru-RU"/>
        </w:rPr>
        <w:t>, утвержденным постановлением Главы города</w:t>
      </w:r>
      <w:r>
        <w:rPr>
          <w:rFonts w:eastAsia="Times New Roman" w:cs="Arial"/>
          <w:szCs w:val="28"/>
          <w:lang w:eastAsia="ru-RU"/>
        </w:rPr>
        <w:t xml:space="preserve"> </w:t>
      </w:r>
      <w:r w:rsidRPr="00137DB0">
        <w:rPr>
          <w:rFonts w:eastAsia="Times New Roman" w:cs="Arial"/>
          <w:szCs w:val="28"/>
          <w:lang w:eastAsia="ru-RU"/>
        </w:rPr>
        <w:t>от</w:t>
      </w:r>
      <w:r>
        <w:rPr>
          <w:rFonts w:eastAsia="Times New Roman" w:cs="Arial"/>
          <w:szCs w:val="28"/>
          <w:lang w:eastAsia="ru-RU"/>
        </w:rPr>
        <w:t xml:space="preserve"> </w:t>
      </w:r>
      <w:r w:rsidR="002C29F0">
        <w:rPr>
          <w:rFonts w:eastAsia="Times New Roman" w:cs="Arial"/>
          <w:szCs w:val="28"/>
          <w:lang w:eastAsia="ru-RU"/>
        </w:rPr>
        <w:t>05.09.2017</w:t>
      </w:r>
      <w:r>
        <w:rPr>
          <w:rFonts w:eastAsia="Times New Roman" w:cs="Arial"/>
          <w:szCs w:val="28"/>
          <w:lang w:eastAsia="ru-RU"/>
        </w:rPr>
        <w:t xml:space="preserve"> </w:t>
      </w:r>
      <w:r w:rsidRPr="00137DB0">
        <w:rPr>
          <w:rFonts w:eastAsia="Times New Roman" w:cs="Arial"/>
          <w:szCs w:val="28"/>
          <w:lang w:eastAsia="ru-RU"/>
        </w:rPr>
        <w:t>№</w:t>
      </w:r>
      <w:r w:rsidR="002C29F0">
        <w:rPr>
          <w:rFonts w:eastAsia="Times New Roman" w:cs="Arial"/>
          <w:szCs w:val="28"/>
          <w:lang w:eastAsia="ru-RU"/>
        </w:rPr>
        <w:t xml:space="preserve"> 137</w:t>
      </w:r>
      <w:r w:rsidR="00762D6E">
        <w:rPr>
          <w:rFonts w:eastAsia="Times New Roman" w:cs="Arial"/>
          <w:szCs w:val="28"/>
          <w:lang w:eastAsia="ru-RU"/>
        </w:rPr>
        <w:t xml:space="preserve">                     «Об утверждении порядка проведения оценки регулирующего воздействия проектов муниципальных нормативных правовых актов, типовой формы соглашения </w:t>
      </w:r>
      <w:r w:rsidR="002276FC">
        <w:rPr>
          <w:rFonts w:eastAsia="Times New Roman" w:cs="Arial"/>
          <w:szCs w:val="28"/>
          <w:lang w:eastAsia="ru-RU"/>
        </w:rPr>
        <w:t xml:space="preserve">                              </w:t>
      </w:r>
      <w:r w:rsidR="00762D6E">
        <w:rPr>
          <w:rFonts w:eastAsia="Times New Roman" w:cs="Arial"/>
          <w:szCs w:val="28"/>
          <w:lang w:eastAsia="ru-RU"/>
        </w:rPr>
        <w:t xml:space="preserve">о взаимодействия при проведении оценки регулирующего воздействия проектов муниципальных нормативных правовых актов, оценки фактического воздействия </w:t>
      </w:r>
      <w:r w:rsidR="002276FC">
        <w:rPr>
          <w:rFonts w:eastAsia="Times New Roman" w:cs="Arial"/>
          <w:szCs w:val="28"/>
          <w:lang w:eastAsia="ru-RU"/>
        </w:rPr>
        <w:t xml:space="preserve">                   </w:t>
      </w:r>
      <w:r w:rsidR="00762D6E">
        <w:rPr>
          <w:rFonts w:eastAsia="Times New Roman" w:cs="Arial"/>
          <w:szCs w:val="28"/>
          <w:lang w:eastAsia="ru-RU"/>
        </w:rPr>
        <w:t>и экспертизы муниципальных правовых актов», департаментом городского хозяйства Администра</w:t>
      </w:r>
      <w:r w:rsidR="00403580">
        <w:rPr>
          <w:rFonts w:eastAsia="Times New Roman" w:cs="Arial"/>
          <w:szCs w:val="28"/>
          <w:lang w:eastAsia="ru-RU"/>
        </w:rPr>
        <w:t>ции города Сургута в период с 13.10.2017 года по 26</w:t>
      </w:r>
      <w:r w:rsidR="00762D6E">
        <w:rPr>
          <w:rFonts w:eastAsia="Times New Roman" w:cs="Arial"/>
          <w:szCs w:val="28"/>
          <w:lang w:eastAsia="ru-RU"/>
        </w:rPr>
        <w:t xml:space="preserve">.10.2017 года проведены публичные консультации по проекту постановления Администрации города </w:t>
      </w:r>
      <w:r w:rsidR="00252B5B" w:rsidRPr="00252B5B">
        <w:rPr>
          <w:rFonts w:eastAsia="Times New Roman" w:cs="Arial"/>
          <w:szCs w:val="28"/>
          <w:lang w:eastAsia="ru-RU"/>
        </w:rPr>
        <w:t>«О внесении изменений в постановление Администрации города от 06.04.2017 № 2411 «О порядке предоставления субсидии на финансовое обеспечение (</w:t>
      </w:r>
      <w:proofErr w:type="spellStart"/>
      <w:r w:rsidR="00252B5B" w:rsidRPr="00252B5B">
        <w:rPr>
          <w:rFonts w:eastAsia="Times New Roman" w:cs="Arial"/>
          <w:szCs w:val="28"/>
          <w:lang w:eastAsia="ru-RU"/>
        </w:rPr>
        <w:t>возмеще-ние</w:t>
      </w:r>
      <w:proofErr w:type="spellEnd"/>
      <w:r w:rsidR="00252B5B" w:rsidRPr="00252B5B">
        <w:rPr>
          <w:rFonts w:eastAsia="Times New Roman" w:cs="Arial"/>
          <w:szCs w:val="28"/>
          <w:lang w:eastAsia="ru-RU"/>
        </w:rPr>
        <w:t>) затрат по содержанию средств регулирования дорожного движения»</w:t>
      </w:r>
    </w:p>
    <w:p w:rsidR="003560BD" w:rsidRDefault="003560BD" w:rsidP="00816DE4">
      <w:pPr>
        <w:jc w:val="both"/>
        <w:rPr>
          <w:rFonts w:eastAsia="Times New Roman" w:cs="Times New Roman"/>
          <w:szCs w:val="24"/>
          <w:lang w:eastAsia="ru-RU"/>
        </w:rPr>
      </w:pPr>
    </w:p>
    <w:p w:rsidR="003560BD" w:rsidRDefault="003560BD" w:rsidP="00816DE4">
      <w:pPr>
        <w:jc w:val="both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ab/>
        <w:t>Уведомления о проведении публичных консультаций были направлены:</w:t>
      </w:r>
    </w:p>
    <w:p w:rsidR="003560BD" w:rsidRDefault="003560BD" w:rsidP="00403580">
      <w:pPr>
        <w:jc w:val="both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>1.</w:t>
      </w:r>
      <w:r w:rsidRPr="003560BD">
        <w:t xml:space="preserve"> </w:t>
      </w:r>
      <w:proofErr w:type="spellStart"/>
      <w:r w:rsidR="00403580">
        <w:t>Сургутскому</w:t>
      </w:r>
      <w:proofErr w:type="spellEnd"/>
      <w:r w:rsidR="00403580">
        <w:t xml:space="preserve"> городскому муниципальному унитарному </w:t>
      </w:r>
      <w:r w:rsidR="00252B5B">
        <w:t>энергетическому предприятию (далее – СГМУЭП «</w:t>
      </w:r>
      <w:proofErr w:type="spellStart"/>
      <w:r w:rsidR="00252B5B">
        <w:t>Горсвет</w:t>
      </w:r>
      <w:proofErr w:type="spellEnd"/>
      <w:r w:rsidR="00252B5B">
        <w:t>»</w:t>
      </w:r>
      <w:r w:rsidR="00403580">
        <w:t>).</w:t>
      </w:r>
    </w:p>
    <w:p w:rsidR="003560BD" w:rsidRDefault="00403580" w:rsidP="00816DE4">
      <w:pPr>
        <w:jc w:val="both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>2</w:t>
      </w:r>
      <w:r w:rsidR="001A7B85">
        <w:rPr>
          <w:rFonts w:eastAsia="Times New Roman" w:cs="Times New Roman"/>
          <w:szCs w:val="24"/>
          <w:lang w:eastAsia="ru-RU"/>
        </w:rPr>
        <w:t>.</w:t>
      </w:r>
      <w:r w:rsidR="001A7B85" w:rsidRPr="001A7B85">
        <w:t xml:space="preserve"> </w:t>
      </w:r>
      <w:r w:rsidR="001A7B85" w:rsidRPr="001A7B85">
        <w:rPr>
          <w:rFonts w:eastAsia="Times New Roman" w:cs="Times New Roman"/>
          <w:szCs w:val="24"/>
          <w:lang w:eastAsia="ru-RU"/>
        </w:rPr>
        <w:t>Союз</w:t>
      </w:r>
      <w:r w:rsidR="00D46F41">
        <w:rPr>
          <w:rFonts w:eastAsia="Times New Roman" w:cs="Times New Roman"/>
          <w:szCs w:val="24"/>
          <w:lang w:eastAsia="ru-RU"/>
        </w:rPr>
        <w:t>у</w:t>
      </w:r>
      <w:r w:rsidR="001A7B85" w:rsidRPr="001A7B85">
        <w:rPr>
          <w:rFonts w:eastAsia="Times New Roman" w:cs="Times New Roman"/>
          <w:szCs w:val="24"/>
          <w:lang w:eastAsia="ru-RU"/>
        </w:rPr>
        <w:t xml:space="preserve"> «</w:t>
      </w:r>
      <w:proofErr w:type="spellStart"/>
      <w:r w:rsidR="001A7B85" w:rsidRPr="001A7B85">
        <w:rPr>
          <w:rFonts w:eastAsia="Times New Roman" w:cs="Times New Roman"/>
          <w:szCs w:val="24"/>
          <w:lang w:eastAsia="ru-RU"/>
        </w:rPr>
        <w:t>Сургутская</w:t>
      </w:r>
      <w:proofErr w:type="spellEnd"/>
      <w:r w:rsidR="001A7B85" w:rsidRPr="001A7B85">
        <w:rPr>
          <w:rFonts w:eastAsia="Times New Roman" w:cs="Times New Roman"/>
          <w:szCs w:val="24"/>
          <w:lang w:eastAsia="ru-RU"/>
        </w:rPr>
        <w:t xml:space="preserve"> торгово-промышленная палата»</w:t>
      </w:r>
      <w:r w:rsidR="005F4C2C">
        <w:rPr>
          <w:rFonts w:eastAsia="Times New Roman" w:cs="Times New Roman"/>
          <w:szCs w:val="24"/>
          <w:lang w:eastAsia="ru-RU"/>
        </w:rPr>
        <w:t xml:space="preserve"> (далее – Союз «СТПП»)</w:t>
      </w:r>
      <w:r w:rsidR="001A7B85">
        <w:rPr>
          <w:rFonts w:eastAsia="Times New Roman" w:cs="Times New Roman"/>
          <w:szCs w:val="24"/>
          <w:lang w:eastAsia="ru-RU"/>
        </w:rPr>
        <w:t>.</w:t>
      </w:r>
    </w:p>
    <w:p w:rsidR="001A7B85" w:rsidRDefault="001A7B85" w:rsidP="00816DE4">
      <w:pPr>
        <w:jc w:val="both"/>
        <w:rPr>
          <w:rFonts w:eastAsia="Times New Roman" w:cs="Times New Roman"/>
          <w:szCs w:val="24"/>
          <w:lang w:eastAsia="ru-RU"/>
        </w:rPr>
      </w:pPr>
    </w:p>
    <w:p w:rsidR="00816DE4" w:rsidRDefault="00816DE4" w:rsidP="00816DE4">
      <w:pPr>
        <w:ind w:firstLine="709"/>
        <w:rPr>
          <w:rFonts w:eastAsia="Times New Roman" w:cs="Times New Roman"/>
          <w:szCs w:val="24"/>
          <w:lang w:eastAsia="ru-RU"/>
        </w:rPr>
      </w:pPr>
      <w:r w:rsidRPr="00137DB0">
        <w:rPr>
          <w:rFonts w:eastAsia="Times New Roman" w:cs="Times New Roman"/>
          <w:szCs w:val="24"/>
          <w:lang w:eastAsia="ru-RU"/>
        </w:rPr>
        <w:t xml:space="preserve">При проведении публичных консультаций получены отзывы от: </w:t>
      </w:r>
    </w:p>
    <w:p w:rsidR="00943C0E" w:rsidRDefault="00EA1AA4" w:rsidP="00403580">
      <w:pPr>
        <w:jc w:val="both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>1</w:t>
      </w:r>
      <w:r w:rsidR="00403580">
        <w:rPr>
          <w:rFonts w:eastAsia="Times New Roman" w:cs="Times New Roman"/>
          <w:szCs w:val="24"/>
          <w:lang w:eastAsia="ru-RU"/>
        </w:rPr>
        <w:t>.</w:t>
      </w:r>
      <w:r w:rsidR="00403580" w:rsidRPr="00403580">
        <w:t xml:space="preserve"> </w:t>
      </w:r>
      <w:proofErr w:type="spellStart"/>
      <w:r w:rsidR="00403580">
        <w:rPr>
          <w:rFonts w:eastAsia="Times New Roman" w:cs="Times New Roman"/>
          <w:szCs w:val="24"/>
          <w:lang w:eastAsia="ru-RU"/>
        </w:rPr>
        <w:t>Сургутского</w:t>
      </w:r>
      <w:proofErr w:type="spellEnd"/>
      <w:r w:rsidR="00403580">
        <w:rPr>
          <w:rFonts w:eastAsia="Times New Roman" w:cs="Times New Roman"/>
          <w:szCs w:val="24"/>
          <w:lang w:eastAsia="ru-RU"/>
        </w:rPr>
        <w:t xml:space="preserve"> городского</w:t>
      </w:r>
      <w:r w:rsidR="00403580" w:rsidRPr="00403580">
        <w:rPr>
          <w:rFonts w:eastAsia="Times New Roman" w:cs="Times New Roman"/>
          <w:szCs w:val="24"/>
          <w:lang w:eastAsia="ru-RU"/>
        </w:rPr>
        <w:t xml:space="preserve"> муницип</w:t>
      </w:r>
      <w:r w:rsidR="00403580">
        <w:rPr>
          <w:rFonts w:eastAsia="Times New Roman" w:cs="Times New Roman"/>
          <w:szCs w:val="24"/>
          <w:lang w:eastAsia="ru-RU"/>
        </w:rPr>
        <w:t>ального</w:t>
      </w:r>
      <w:r w:rsidR="00403580" w:rsidRPr="00403580">
        <w:rPr>
          <w:rFonts w:eastAsia="Times New Roman" w:cs="Times New Roman"/>
          <w:szCs w:val="24"/>
          <w:lang w:eastAsia="ru-RU"/>
        </w:rPr>
        <w:t xml:space="preserve"> унитарно</w:t>
      </w:r>
      <w:r w:rsidR="00403580">
        <w:rPr>
          <w:rFonts w:eastAsia="Times New Roman" w:cs="Times New Roman"/>
          <w:szCs w:val="24"/>
          <w:lang w:eastAsia="ru-RU"/>
        </w:rPr>
        <w:t xml:space="preserve">го </w:t>
      </w:r>
      <w:r w:rsidR="00252B5B">
        <w:rPr>
          <w:rFonts w:eastAsia="Times New Roman" w:cs="Times New Roman"/>
          <w:szCs w:val="24"/>
          <w:lang w:eastAsia="ru-RU"/>
        </w:rPr>
        <w:t>энергетического</w:t>
      </w:r>
      <w:r w:rsidR="00403580">
        <w:rPr>
          <w:rFonts w:eastAsia="Times New Roman" w:cs="Times New Roman"/>
          <w:szCs w:val="24"/>
          <w:lang w:eastAsia="ru-RU"/>
        </w:rPr>
        <w:t xml:space="preserve"> предприятия</w:t>
      </w:r>
      <w:r w:rsidR="00252B5B">
        <w:rPr>
          <w:rFonts w:eastAsia="Times New Roman" w:cs="Times New Roman"/>
          <w:szCs w:val="24"/>
          <w:lang w:eastAsia="ru-RU"/>
        </w:rPr>
        <w:t xml:space="preserve"> «</w:t>
      </w:r>
      <w:proofErr w:type="spellStart"/>
      <w:r w:rsidR="00252B5B">
        <w:rPr>
          <w:rFonts w:eastAsia="Times New Roman" w:cs="Times New Roman"/>
          <w:szCs w:val="24"/>
          <w:lang w:eastAsia="ru-RU"/>
        </w:rPr>
        <w:t>Горсвет</w:t>
      </w:r>
      <w:proofErr w:type="spellEnd"/>
      <w:r w:rsidR="00252B5B">
        <w:rPr>
          <w:rFonts w:eastAsia="Times New Roman" w:cs="Times New Roman"/>
          <w:szCs w:val="24"/>
          <w:lang w:eastAsia="ru-RU"/>
        </w:rPr>
        <w:t>»</w:t>
      </w:r>
    </w:p>
    <w:p w:rsidR="005F4C2C" w:rsidRDefault="005F4C2C" w:rsidP="00403580">
      <w:pPr>
        <w:jc w:val="both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 xml:space="preserve">2. Союза </w:t>
      </w:r>
      <w:r w:rsidRPr="001A7B85">
        <w:rPr>
          <w:rFonts w:eastAsia="Times New Roman" w:cs="Times New Roman"/>
          <w:szCs w:val="24"/>
          <w:lang w:eastAsia="ru-RU"/>
        </w:rPr>
        <w:t>«</w:t>
      </w:r>
      <w:proofErr w:type="spellStart"/>
      <w:r w:rsidRPr="001A7B85">
        <w:rPr>
          <w:rFonts w:eastAsia="Times New Roman" w:cs="Times New Roman"/>
          <w:szCs w:val="24"/>
          <w:lang w:eastAsia="ru-RU"/>
        </w:rPr>
        <w:t>Сургутская</w:t>
      </w:r>
      <w:proofErr w:type="spellEnd"/>
      <w:r w:rsidRPr="001A7B85">
        <w:rPr>
          <w:rFonts w:eastAsia="Times New Roman" w:cs="Times New Roman"/>
          <w:szCs w:val="24"/>
          <w:lang w:eastAsia="ru-RU"/>
        </w:rPr>
        <w:t xml:space="preserve"> торгово-промышленная палата»</w:t>
      </w:r>
    </w:p>
    <w:p w:rsidR="00403580" w:rsidRPr="00137DB0" w:rsidRDefault="00403580" w:rsidP="00403580">
      <w:pPr>
        <w:jc w:val="both"/>
        <w:rPr>
          <w:rFonts w:eastAsia="Times New Roman" w:cs="Times New Roman"/>
          <w:szCs w:val="24"/>
          <w:lang w:eastAsia="ru-RU"/>
        </w:rPr>
      </w:pPr>
    </w:p>
    <w:p w:rsidR="00816DE4" w:rsidRDefault="00816DE4" w:rsidP="00816DE4">
      <w:pPr>
        <w:ind w:firstLine="709"/>
        <w:jc w:val="both"/>
        <w:rPr>
          <w:rFonts w:eastAsia="Times New Roman" w:cs="Times New Roman"/>
          <w:szCs w:val="24"/>
          <w:lang w:eastAsia="ru-RU"/>
        </w:rPr>
      </w:pPr>
      <w:r w:rsidRPr="00137DB0">
        <w:rPr>
          <w:rFonts w:eastAsia="Times New Roman" w:cs="Times New Roman"/>
          <w:szCs w:val="24"/>
          <w:lang w:eastAsia="ru-RU"/>
        </w:rPr>
        <w:t xml:space="preserve">Результаты публичных консультаций и позиция разработчика отражены </w:t>
      </w:r>
      <w:r>
        <w:rPr>
          <w:rFonts w:eastAsia="Times New Roman" w:cs="Times New Roman"/>
          <w:szCs w:val="24"/>
          <w:lang w:eastAsia="ru-RU"/>
        </w:rPr>
        <w:t xml:space="preserve">             </w:t>
      </w:r>
      <w:r w:rsidRPr="00137DB0">
        <w:rPr>
          <w:rFonts w:eastAsia="Times New Roman" w:cs="Times New Roman"/>
          <w:szCs w:val="24"/>
          <w:lang w:eastAsia="ru-RU"/>
        </w:rPr>
        <w:t xml:space="preserve">  в таблице результатов публичных консультаций.</w:t>
      </w:r>
      <w:bookmarkEnd w:id="0"/>
      <w:bookmarkEnd w:id="1"/>
    </w:p>
    <w:p w:rsidR="00403580" w:rsidRDefault="00403580" w:rsidP="00816DE4">
      <w:pPr>
        <w:ind w:firstLine="709"/>
        <w:jc w:val="both"/>
        <w:rPr>
          <w:rFonts w:eastAsia="Times New Roman" w:cs="Times New Roman"/>
          <w:szCs w:val="24"/>
          <w:lang w:eastAsia="ru-RU"/>
        </w:rPr>
      </w:pP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1701"/>
        <w:gridCol w:w="3402"/>
        <w:gridCol w:w="3260"/>
      </w:tblGrid>
      <w:tr w:rsidR="00E21EA9" w:rsidRPr="00FF36D2" w:rsidTr="00E21EA9">
        <w:tc>
          <w:tcPr>
            <w:tcW w:w="1843" w:type="dxa"/>
            <w:shd w:val="clear" w:color="auto" w:fill="auto"/>
          </w:tcPr>
          <w:p w:rsidR="00403580" w:rsidRPr="00FF36D2" w:rsidRDefault="00403580" w:rsidP="004A0B4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F36D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Наименование участника </w:t>
            </w:r>
          </w:p>
          <w:p w:rsidR="00403580" w:rsidRPr="00FF36D2" w:rsidRDefault="00403580" w:rsidP="004A0B4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F36D2">
              <w:rPr>
                <w:rFonts w:eastAsia="Times New Roman" w:cs="Times New Roman"/>
                <w:sz w:val="24"/>
                <w:szCs w:val="24"/>
                <w:lang w:eastAsia="ru-RU"/>
              </w:rPr>
              <w:t>публичных</w:t>
            </w:r>
            <w:proofErr w:type="gramEnd"/>
            <w:r w:rsidRPr="00FF36D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403580" w:rsidRPr="00FF36D2" w:rsidRDefault="00403580" w:rsidP="004A0B4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F36D2">
              <w:rPr>
                <w:rFonts w:eastAsia="Times New Roman" w:cs="Times New Roman"/>
                <w:sz w:val="24"/>
                <w:szCs w:val="24"/>
                <w:lang w:eastAsia="ru-RU"/>
              </w:rPr>
              <w:t>консультаций</w:t>
            </w:r>
            <w:proofErr w:type="gramEnd"/>
          </w:p>
        </w:tc>
        <w:tc>
          <w:tcPr>
            <w:tcW w:w="1701" w:type="dxa"/>
            <w:shd w:val="clear" w:color="auto" w:fill="auto"/>
          </w:tcPr>
          <w:p w:rsidR="00403580" w:rsidRPr="00FF36D2" w:rsidRDefault="00403580" w:rsidP="004A0B4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F36D2">
              <w:rPr>
                <w:rFonts w:eastAsia="Times New Roman" w:cs="Times New Roman"/>
                <w:sz w:val="24"/>
                <w:szCs w:val="24"/>
                <w:lang w:eastAsia="ru-RU"/>
              </w:rPr>
              <w:t>Высказанное мнение</w:t>
            </w:r>
          </w:p>
          <w:p w:rsidR="00403580" w:rsidRPr="00FF36D2" w:rsidRDefault="00403580" w:rsidP="004A0B4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F36D2">
              <w:rPr>
                <w:rFonts w:eastAsia="Times New Roman" w:cs="Times New Roman"/>
                <w:sz w:val="24"/>
                <w:szCs w:val="24"/>
                <w:lang w:eastAsia="ru-RU"/>
              </w:rPr>
              <w:t>(</w:t>
            </w:r>
            <w:proofErr w:type="gramStart"/>
            <w:r w:rsidRPr="00FF36D2">
              <w:rPr>
                <w:rFonts w:eastAsia="Times New Roman" w:cs="Times New Roman"/>
                <w:sz w:val="24"/>
                <w:szCs w:val="24"/>
                <w:lang w:eastAsia="ru-RU"/>
              </w:rPr>
              <w:t>замечания</w:t>
            </w:r>
            <w:proofErr w:type="gramEnd"/>
            <w:r w:rsidRPr="00FF36D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403580" w:rsidRPr="00FF36D2" w:rsidRDefault="00403580" w:rsidP="004A0B4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F36D2">
              <w:rPr>
                <w:rFonts w:eastAsia="Times New Roman" w:cs="Times New Roman"/>
                <w:sz w:val="24"/>
                <w:szCs w:val="24"/>
                <w:lang w:eastAsia="ru-RU"/>
              </w:rPr>
              <w:t>и</w:t>
            </w:r>
            <w:proofErr w:type="gramEnd"/>
            <w:r w:rsidRPr="00FF36D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(или) предложения)</w:t>
            </w:r>
          </w:p>
        </w:tc>
        <w:tc>
          <w:tcPr>
            <w:tcW w:w="3402" w:type="dxa"/>
            <w:shd w:val="clear" w:color="auto" w:fill="auto"/>
          </w:tcPr>
          <w:p w:rsidR="00403580" w:rsidRPr="00FF36D2" w:rsidRDefault="00403580" w:rsidP="00E21EA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F36D2">
              <w:rPr>
                <w:rFonts w:eastAsia="Times New Roman" w:cs="Times New Roman"/>
                <w:sz w:val="24"/>
                <w:szCs w:val="24"/>
                <w:lang w:eastAsia="ru-RU"/>
              </w:rPr>
              <w:t>Позиция разработчика об учете (принятии) или отклонении</w:t>
            </w:r>
          </w:p>
          <w:p w:rsidR="00403580" w:rsidRPr="00FF36D2" w:rsidRDefault="00403580" w:rsidP="00E21EA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F36D2">
              <w:rPr>
                <w:rFonts w:eastAsia="Times New Roman" w:cs="Times New Roman"/>
                <w:sz w:val="24"/>
                <w:szCs w:val="24"/>
                <w:lang w:eastAsia="ru-RU"/>
              </w:rPr>
              <w:t>мнения</w:t>
            </w:r>
            <w:proofErr w:type="gramEnd"/>
            <w:r w:rsidRPr="00FF36D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(замечания </w:t>
            </w:r>
            <w:r w:rsidRPr="00FF36D2">
              <w:rPr>
                <w:rFonts w:eastAsia="Times New Roman" w:cs="Times New Roman"/>
                <w:spacing w:val="-4"/>
                <w:sz w:val="24"/>
                <w:szCs w:val="24"/>
                <w:lang w:eastAsia="ru-RU"/>
              </w:rPr>
              <w:t>и (или) предложения),</w:t>
            </w:r>
            <w:r w:rsidRPr="00FF36D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полученного от участника публичных консультаций (с обоснованием</w:t>
            </w:r>
          </w:p>
          <w:p w:rsidR="00403580" w:rsidRPr="00FF36D2" w:rsidRDefault="00403580" w:rsidP="00E21EA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F36D2">
              <w:rPr>
                <w:rFonts w:eastAsia="Times New Roman" w:cs="Times New Roman"/>
                <w:sz w:val="24"/>
                <w:szCs w:val="24"/>
                <w:lang w:eastAsia="ru-RU"/>
              </w:rPr>
              <w:t>позиции</w:t>
            </w:r>
            <w:proofErr w:type="gramEnd"/>
            <w:r w:rsidRPr="00FF36D2">
              <w:rPr>
                <w:rFonts w:eastAsia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3260" w:type="dxa"/>
            <w:shd w:val="clear" w:color="auto" w:fill="auto"/>
          </w:tcPr>
          <w:p w:rsidR="00403580" w:rsidRPr="00FF36D2" w:rsidRDefault="00403580" w:rsidP="004A0B4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F36D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Принятое решения об учете (принятии) или отклонении мнения (замечания и (или) </w:t>
            </w:r>
          </w:p>
          <w:p w:rsidR="00403580" w:rsidRPr="00FF36D2" w:rsidRDefault="00E21EA9" w:rsidP="004A0B4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предложения</w:t>
            </w:r>
            <w:proofErr w:type="gramEnd"/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) </w:t>
            </w:r>
            <w:r w:rsidR="00403580" w:rsidRPr="00FF36D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(по результатам </w:t>
            </w:r>
          </w:p>
          <w:p w:rsidR="00403580" w:rsidRPr="00FF36D2" w:rsidRDefault="00403580" w:rsidP="004A0B4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F36D2">
              <w:rPr>
                <w:rFonts w:eastAsia="Times New Roman" w:cs="Times New Roman"/>
                <w:sz w:val="24"/>
                <w:szCs w:val="24"/>
                <w:lang w:eastAsia="ru-RU"/>
              </w:rPr>
              <w:t>урегулирования</w:t>
            </w:r>
            <w:proofErr w:type="gramEnd"/>
            <w:r w:rsidRPr="00FF36D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разногласий </w:t>
            </w:r>
          </w:p>
          <w:p w:rsidR="00403580" w:rsidRPr="00FF36D2" w:rsidRDefault="00403580" w:rsidP="004A0B4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F36D2">
              <w:rPr>
                <w:rFonts w:eastAsia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FF36D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участниками публичных </w:t>
            </w:r>
          </w:p>
          <w:p w:rsidR="00403580" w:rsidRPr="00FF36D2" w:rsidRDefault="00403580" w:rsidP="004A0B4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F36D2">
              <w:rPr>
                <w:rFonts w:eastAsia="Times New Roman" w:cs="Times New Roman"/>
                <w:sz w:val="24"/>
                <w:szCs w:val="24"/>
                <w:lang w:eastAsia="ru-RU"/>
              </w:rPr>
              <w:t>консультаций</w:t>
            </w:r>
            <w:proofErr w:type="gramEnd"/>
            <w:r w:rsidRPr="00FF36D2">
              <w:rPr>
                <w:rFonts w:eastAsia="Times New Roman" w:cs="Times New Roman"/>
                <w:sz w:val="24"/>
                <w:szCs w:val="24"/>
                <w:lang w:eastAsia="ru-RU"/>
              </w:rPr>
              <w:t>)</w:t>
            </w:r>
          </w:p>
        </w:tc>
      </w:tr>
      <w:tr w:rsidR="00403580" w:rsidRPr="00FF36D2" w:rsidTr="00E21EA9">
        <w:tc>
          <w:tcPr>
            <w:tcW w:w="1843" w:type="dxa"/>
            <w:shd w:val="clear" w:color="auto" w:fill="auto"/>
          </w:tcPr>
          <w:p w:rsidR="00403580" w:rsidRPr="00FF36D2" w:rsidRDefault="00252B5B" w:rsidP="004A0B4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СГМУЭП «</w:t>
            </w:r>
            <w:proofErr w:type="spellStart"/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Горсвет</w:t>
            </w:r>
            <w:proofErr w:type="spellEnd"/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701" w:type="dxa"/>
            <w:shd w:val="clear" w:color="auto" w:fill="auto"/>
          </w:tcPr>
          <w:p w:rsidR="00403580" w:rsidRPr="00FF36D2" w:rsidRDefault="00403580" w:rsidP="004A0B4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Замечания и предложения отсутствуют</w:t>
            </w:r>
          </w:p>
        </w:tc>
        <w:tc>
          <w:tcPr>
            <w:tcW w:w="3402" w:type="dxa"/>
            <w:shd w:val="clear" w:color="auto" w:fill="auto"/>
          </w:tcPr>
          <w:p w:rsidR="00403580" w:rsidRPr="00FF36D2" w:rsidRDefault="00403580" w:rsidP="004A0B4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- </w:t>
            </w:r>
          </w:p>
        </w:tc>
        <w:tc>
          <w:tcPr>
            <w:tcW w:w="3260" w:type="dxa"/>
            <w:shd w:val="clear" w:color="auto" w:fill="auto"/>
          </w:tcPr>
          <w:p w:rsidR="00403580" w:rsidRPr="00FF36D2" w:rsidRDefault="00403580" w:rsidP="004A0B4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- </w:t>
            </w:r>
          </w:p>
        </w:tc>
      </w:tr>
      <w:tr w:rsidR="005F4C2C" w:rsidRPr="00FF36D2" w:rsidTr="00E21EA9">
        <w:tc>
          <w:tcPr>
            <w:tcW w:w="1843" w:type="dxa"/>
            <w:shd w:val="clear" w:color="auto" w:fill="auto"/>
          </w:tcPr>
          <w:p w:rsidR="005F4C2C" w:rsidRDefault="005F4C2C" w:rsidP="005F4C2C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Союз «СТПП»</w:t>
            </w:r>
          </w:p>
        </w:tc>
        <w:tc>
          <w:tcPr>
            <w:tcW w:w="1701" w:type="dxa"/>
            <w:shd w:val="clear" w:color="auto" w:fill="auto"/>
          </w:tcPr>
          <w:p w:rsidR="005F4C2C" w:rsidRPr="00FF36D2" w:rsidRDefault="005F4C2C" w:rsidP="005F4C2C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Замечания и предложения отсутствуют</w:t>
            </w:r>
          </w:p>
        </w:tc>
        <w:tc>
          <w:tcPr>
            <w:tcW w:w="3402" w:type="dxa"/>
            <w:shd w:val="clear" w:color="auto" w:fill="auto"/>
          </w:tcPr>
          <w:p w:rsidR="005F4C2C" w:rsidRPr="00FF36D2" w:rsidRDefault="005F4C2C" w:rsidP="005F4C2C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- </w:t>
            </w:r>
          </w:p>
        </w:tc>
        <w:tc>
          <w:tcPr>
            <w:tcW w:w="3260" w:type="dxa"/>
            <w:shd w:val="clear" w:color="auto" w:fill="auto"/>
          </w:tcPr>
          <w:p w:rsidR="005F4C2C" w:rsidRPr="00FF36D2" w:rsidRDefault="005F4C2C" w:rsidP="005F4C2C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- </w:t>
            </w:r>
          </w:p>
        </w:tc>
      </w:tr>
    </w:tbl>
    <w:p w:rsidR="002276FC" w:rsidRDefault="002276FC" w:rsidP="00816DE4">
      <w:pPr>
        <w:ind w:firstLine="709"/>
        <w:jc w:val="both"/>
        <w:rPr>
          <w:rFonts w:eastAsia="Times New Roman" w:cs="Times New Roman"/>
          <w:szCs w:val="24"/>
          <w:lang w:eastAsia="ru-RU"/>
        </w:rPr>
      </w:pPr>
    </w:p>
    <w:p w:rsidR="00403580" w:rsidRDefault="00E21EA9" w:rsidP="00952E3F">
      <w:pPr>
        <w:jc w:val="both"/>
        <w:rPr>
          <w:rFonts w:eastAsia="Times New Roman" w:cs="Times New Roman"/>
          <w:szCs w:val="24"/>
          <w:lang w:eastAsia="ru-RU"/>
        </w:rPr>
      </w:pPr>
      <w:bookmarkStart w:id="2" w:name="_GoBack"/>
      <w:bookmarkEnd w:id="2"/>
      <w:r>
        <w:rPr>
          <w:rFonts w:eastAsia="Times New Roman" w:cs="Times New Roman"/>
          <w:szCs w:val="24"/>
          <w:lang w:eastAsia="ru-RU"/>
        </w:rPr>
        <w:t>Приложения: копии отзыв</w:t>
      </w:r>
      <w:r w:rsidR="00952E3F">
        <w:rPr>
          <w:rFonts w:eastAsia="Times New Roman" w:cs="Times New Roman"/>
          <w:szCs w:val="24"/>
          <w:lang w:eastAsia="ru-RU"/>
        </w:rPr>
        <w:t>ов</w:t>
      </w:r>
      <w:r>
        <w:rPr>
          <w:rFonts w:eastAsia="Times New Roman" w:cs="Times New Roman"/>
          <w:szCs w:val="24"/>
          <w:lang w:eastAsia="ru-RU"/>
        </w:rPr>
        <w:t xml:space="preserve"> участник</w:t>
      </w:r>
      <w:r w:rsidR="00952E3F">
        <w:rPr>
          <w:rFonts w:eastAsia="Times New Roman" w:cs="Times New Roman"/>
          <w:szCs w:val="24"/>
          <w:lang w:eastAsia="ru-RU"/>
        </w:rPr>
        <w:t>ов</w:t>
      </w:r>
      <w:r>
        <w:rPr>
          <w:rFonts w:eastAsia="Times New Roman" w:cs="Times New Roman"/>
          <w:szCs w:val="24"/>
          <w:lang w:eastAsia="ru-RU"/>
        </w:rPr>
        <w:t xml:space="preserve"> публичных консультаций на </w:t>
      </w:r>
      <w:r w:rsidR="005F4C2C">
        <w:rPr>
          <w:rFonts w:eastAsia="Times New Roman" w:cs="Times New Roman"/>
          <w:szCs w:val="24"/>
          <w:lang w:eastAsia="ru-RU"/>
        </w:rPr>
        <w:t>5</w:t>
      </w:r>
      <w:r w:rsidR="00252B5B">
        <w:rPr>
          <w:rFonts w:eastAsia="Times New Roman" w:cs="Times New Roman"/>
          <w:szCs w:val="24"/>
          <w:lang w:eastAsia="ru-RU"/>
        </w:rPr>
        <w:t xml:space="preserve"> </w:t>
      </w:r>
      <w:r>
        <w:rPr>
          <w:rFonts w:eastAsia="Times New Roman" w:cs="Times New Roman"/>
          <w:szCs w:val="24"/>
          <w:lang w:eastAsia="ru-RU"/>
        </w:rPr>
        <w:t>л. в 1 экз.</w:t>
      </w:r>
    </w:p>
    <w:p w:rsidR="00E21EA9" w:rsidRDefault="00E21EA9" w:rsidP="00816DE4">
      <w:pPr>
        <w:ind w:firstLine="709"/>
        <w:jc w:val="both"/>
        <w:rPr>
          <w:rFonts w:eastAsia="Times New Roman" w:cs="Times New Roman"/>
          <w:szCs w:val="24"/>
          <w:lang w:eastAsia="ru-RU"/>
        </w:rPr>
      </w:pPr>
    </w:p>
    <w:p w:rsidR="00E21EA9" w:rsidRPr="00E21EA9" w:rsidRDefault="00E21EA9" w:rsidP="00E21EA9">
      <w:pPr>
        <w:jc w:val="both"/>
        <w:rPr>
          <w:rFonts w:eastAsia="Times New Roman" w:cs="Times New Roman"/>
          <w:sz w:val="20"/>
          <w:szCs w:val="20"/>
          <w:lang w:eastAsia="ru-RU"/>
        </w:rPr>
      </w:pPr>
      <w:r w:rsidRPr="00E21EA9">
        <w:rPr>
          <w:rFonts w:eastAsia="Times New Roman" w:cs="Times New Roman"/>
          <w:sz w:val="20"/>
          <w:szCs w:val="20"/>
          <w:lang w:eastAsia="ru-RU"/>
        </w:rPr>
        <w:t>Турчанова Ирина Николаевна</w:t>
      </w:r>
    </w:p>
    <w:p w:rsidR="00E21EA9" w:rsidRPr="00E21EA9" w:rsidRDefault="00E21EA9" w:rsidP="00E21EA9">
      <w:pPr>
        <w:jc w:val="both"/>
        <w:rPr>
          <w:rFonts w:eastAsia="Times New Roman" w:cs="Times New Roman"/>
          <w:sz w:val="20"/>
          <w:szCs w:val="20"/>
          <w:lang w:eastAsia="ru-RU"/>
        </w:rPr>
      </w:pPr>
      <w:r w:rsidRPr="00E21EA9">
        <w:rPr>
          <w:rFonts w:eastAsia="Times New Roman" w:cs="Times New Roman"/>
          <w:sz w:val="20"/>
          <w:szCs w:val="20"/>
          <w:lang w:eastAsia="ru-RU"/>
        </w:rPr>
        <w:t>тел.(3462)52-44-08</w:t>
      </w:r>
    </w:p>
    <w:sectPr w:rsidR="00E21EA9" w:rsidRPr="00E21EA9" w:rsidSect="00E21EA9">
      <w:headerReference w:type="default" r:id="rId7"/>
      <w:pgSz w:w="11906" w:h="16838" w:code="9"/>
      <w:pgMar w:top="284" w:right="567" w:bottom="567" w:left="1134" w:header="720" w:footer="720" w:gutter="0"/>
      <w:cols w:space="720"/>
      <w:noEndnote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3021F" w:rsidRDefault="00F3021F" w:rsidP="00920526">
      <w:r>
        <w:separator/>
      </w:r>
    </w:p>
  </w:endnote>
  <w:endnote w:type="continuationSeparator" w:id="0">
    <w:p w:rsidR="00F3021F" w:rsidRDefault="00F3021F" w:rsidP="009205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3021F" w:rsidRDefault="00F3021F" w:rsidP="00920526">
      <w:r>
        <w:separator/>
      </w:r>
    </w:p>
  </w:footnote>
  <w:footnote w:type="continuationSeparator" w:id="0">
    <w:p w:rsidR="00F3021F" w:rsidRDefault="00F3021F" w:rsidP="0092052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25755476"/>
      <w:docPartObj>
        <w:docPartGallery w:val="Page Numbers (Top of Page)"/>
        <w:docPartUnique/>
      </w:docPartObj>
    </w:sdtPr>
    <w:sdtEndPr/>
    <w:sdtContent>
      <w:p w:rsidR="00816DE4" w:rsidRDefault="00816DE4">
        <w:pPr>
          <w:pStyle w:val="afff6"/>
          <w:jc w:val="center"/>
        </w:pPr>
        <w:r w:rsidRPr="00920526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920526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920526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952E3F">
          <w:rPr>
            <w:rFonts w:ascii="Times New Roman" w:hAnsi="Times New Roman" w:cs="Times New Roman"/>
            <w:noProof/>
            <w:sz w:val="20"/>
            <w:szCs w:val="20"/>
          </w:rPr>
          <w:t>1</w:t>
        </w:r>
        <w:r w:rsidRPr="00920526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816DE4" w:rsidRDefault="00816DE4">
    <w:pPr>
      <w:pStyle w:val="aff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8A2C5A"/>
    <w:multiLevelType w:val="hybridMultilevel"/>
    <w:tmpl w:val="469E66B8"/>
    <w:lvl w:ilvl="0" w:tplc="041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1A74632"/>
    <w:multiLevelType w:val="multilevel"/>
    <w:tmpl w:val="B5EEDCDE"/>
    <w:lvl w:ilvl="0">
      <w:start w:val="1"/>
      <w:numFmt w:val="decimal"/>
      <w:suff w:val="space"/>
      <w:lvlText w:val="%1."/>
      <w:lvlJc w:val="left"/>
      <w:pPr>
        <w:ind w:left="360" w:hanging="360"/>
      </w:pPr>
    </w:lvl>
    <w:lvl w:ilvl="1">
      <w:start w:val="1"/>
      <w:numFmt w:val="decimal"/>
      <w:suff w:val="space"/>
      <w:lvlText w:val="%1.%2."/>
      <w:lvlJc w:val="left"/>
      <w:pPr>
        <w:ind w:left="6103" w:hanging="432"/>
      </w:pPr>
    </w:lvl>
    <w:lvl w:ilvl="2">
      <w:start w:val="1"/>
      <w:numFmt w:val="decimal"/>
      <w:suff w:val="space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38403056"/>
    <w:multiLevelType w:val="hybridMultilevel"/>
    <w:tmpl w:val="9D80B820"/>
    <w:lvl w:ilvl="0" w:tplc="3E0A64E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3E4F0AF4"/>
    <w:multiLevelType w:val="hybridMultilevel"/>
    <w:tmpl w:val="F03E1CEE"/>
    <w:lvl w:ilvl="0" w:tplc="38347E26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477D55FC"/>
    <w:multiLevelType w:val="hybridMultilevel"/>
    <w:tmpl w:val="E9D88E64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>
    <w:nsid w:val="57B62687"/>
    <w:multiLevelType w:val="multilevel"/>
    <w:tmpl w:val="46325068"/>
    <w:lvl w:ilvl="0">
      <w:start w:val="1"/>
      <w:numFmt w:val="decimal"/>
      <w:lvlText w:val="%1."/>
      <w:lvlJc w:val="left"/>
      <w:pPr>
        <w:ind w:left="555" w:hanging="55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6">
    <w:nsid w:val="5DFD03F1"/>
    <w:multiLevelType w:val="hybridMultilevel"/>
    <w:tmpl w:val="4D0C4DA6"/>
    <w:lvl w:ilvl="0" w:tplc="93EC4E54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7">
    <w:nsid w:val="62D9578B"/>
    <w:multiLevelType w:val="multilevel"/>
    <w:tmpl w:val="75080E3C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8">
    <w:nsid w:val="68FA1933"/>
    <w:multiLevelType w:val="hybridMultilevel"/>
    <w:tmpl w:val="A76682D6"/>
    <w:lvl w:ilvl="0" w:tplc="9F80657C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9">
    <w:nsid w:val="69D30C82"/>
    <w:multiLevelType w:val="hybridMultilevel"/>
    <w:tmpl w:val="E03CD9BE"/>
    <w:lvl w:ilvl="0" w:tplc="06AC6952">
      <w:start w:val="1"/>
      <w:numFmt w:val="decimal"/>
      <w:lvlText w:val="%1."/>
      <w:lvlJc w:val="left"/>
      <w:pPr>
        <w:ind w:left="861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0">
    <w:nsid w:val="6A156944"/>
    <w:multiLevelType w:val="hybridMultilevel"/>
    <w:tmpl w:val="EC762606"/>
    <w:lvl w:ilvl="0" w:tplc="C12E7F24">
      <w:start w:val="1"/>
      <w:numFmt w:val="decimal"/>
      <w:lvlText w:val="%1)"/>
      <w:lvlJc w:val="left"/>
      <w:pPr>
        <w:ind w:left="1725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6DD0022D"/>
    <w:multiLevelType w:val="hybridMultilevel"/>
    <w:tmpl w:val="323817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9883929"/>
    <w:multiLevelType w:val="multilevel"/>
    <w:tmpl w:val="E9D88E6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">
    <w:nsid w:val="7C550E0B"/>
    <w:multiLevelType w:val="multilevel"/>
    <w:tmpl w:val="FF0E4E6A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num w:numId="1">
    <w:abstractNumId w:val="0"/>
  </w:num>
  <w:num w:numId="2">
    <w:abstractNumId w:val="4"/>
  </w:num>
  <w:num w:numId="3">
    <w:abstractNumId w:val="12"/>
  </w:num>
  <w:num w:numId="4">
    <w:abstractNumId w:val="5"/>
  </w:num>
  <w:num w:numId="5">
    <w:abstractNumId w:val="3"/>
  </w:num>
  <w:num w:numId="6">
    <w:abstractNumId w:val="8"/>
  </w:num>
  <w:num w:numId="7">
    <w:abstractNumId w:val="6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3"/>
  </w:num>
  <w:num w:numId="10">
    <w:abstractNumId w:val="7"/>
  </w:num>
  <w:num w:numId="11">
    <w:abstractNumId w:val="10"/>
  </w:num>
  <w:num w:numId="12">
    <w:abstractNumId w:val="9"/>
  </w:num>
  <w:num w:numId="13">
    <w:abstractNumId w:val="2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7DB0"/>
    <w:rsid w:val="00032B5B"/>
    <w:rsid w:val="00037EB0"/>
    <w:rsid w:val="000A0B5E"/>
    <w:rsid w:val="000D2CD9"/>
    <w:rsid w:val="00120564"/>
    <w:rsid w:val="00137DB0"/>
    <w:rsid w:val="00190CE4"/>
    <w:rsid w:val="001A7B85"/>
    <w:rsid w:val="0020654D"/>
    <w:rsid w:val="002276FC"/>
    <w:rsid w:val="00252B5B"/>
    <w:rsid w:val="002C29F0"/>
    <w:rsid w:val="002F5D19"/>
    <w:rsid w:val="00337E21"/>
    <w:rsid w:val="003560BD"/>
    <w:rsid w:val="00391B9F"/>
    <w:rsid w:val="00394E47"/>
    <w:rsid w:val="00397000"/>
    <w:rsid w:val="003B21E1"/>
    <w:rsid w:val="00401A91"/>
    <w:rsid w:val="00403580"/>
    <w:rsid w:val="00441972"/>
    <w:rsid w:val="004857B1"/>
    <w:rsid w:val="004A394A"/>
    <w:rsid w:val="004C6F6B"/>
    <w:rsid w:val="00565D2C"/>
    <w:rsid w:val="005B41CD"/>
    <w:rsid w:val="005E4F6D"/>
    <w:rsid w:val="005E779D"/>
    <w:rsid w:val="005F4C2C"/>
    <w:rsid w:val="00697A0A"/>
    <w:rsid w:val="006C4397"/>
    <w:rsid w:val="007542EC"/>
    <w:rsid w:val="00762D6E"/>
    <w:rsid w:val="007C13F1"/>
    <w:rsid w:val="008052F1"/>
    <w:rsid w:val="00816DE4"/>
    <w:rsid w:val="008566DE"/>
    <w:rsid w:val="008727AB"/>
    <w:rsid w:val="0089361D"/>
    <w:rsid w:val="008B2C52"/>
    <w:rsid w:val="00920526"/>
    <w:rsid w:val="00943C0E"/>
    <w:rsid w:val="00952E3F"/>
    <w:rsid w:val="009D7DAB"/>
    <w:rsid w:val="009F133B"/>
    <w:rsid w:val="009F5B97"/>
    <w:rsid w:val="00A27F51"/>
    <w:rsid w:val="00A37C70"/>
    <w:rsid w:val="00A9160C"/>
    <w:rsid w:val="00AA7DE3"/>
    <w:rsid w:val="00AB10C9"/>
    <w:rsid w:val="00AD2596"/>
    <w:rsid w:val="00AE59E5"/>
    <w:rsid w:val="00B14BBB"/>
    <w:rsid w:val="00B836E8"/>
    <w:rsid w:val="00C01CF0"/>
    <w:rsid w:val="00C96A55"/>
    <w:rsid w:val="00CE6834"/>
    <w:rsid w:val="00D05878"/>
    <w:rsid w:val="00D46F41"/>
    <w:rsid w:val="00D6012A"/>
    <w:rsid w:val="00D87F32"/>
    <w:rsid w:val="00DB3F9A"/>
    <w:rsid w:val="00E1004B"/>
    <w:rsid w:val="00E21EA9"/>
    <w:rsid w:val="00E937BE"/>
    <w:rsid w:val="00EA0146"/>
    <w:rsid w:val="00EA1AA4"/>
    <w:rsid w:val="00EB40FE"/>
    <w:rsid w:val="00F0204D"/>
    <w:rsid w:val="00F3021F"/>
    <w:rsid w:val="00F8086B"/>
    <w:rsid w:val="00F85855"/>
    <w:rsid w:val="00F96376"/>
    <w:rsid w:val="00FE1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ECFC9A0-B651-48EF-8EAC-21765774A9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10C9"/>
    <w:pPr>
      <w:spacing w:after="0"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qFormat/>
    <w:rsid w:val="00137DB0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1"/>
    <w:next w:val="a"/>
    <w:link w:val="20"/>
    <w:qFormat/>
    <w:rsid w:val="00137DB0"/>
    <w:pPr>
      <w:spacing w:before="0" w:after="0"/>
      <w:jc w:val="both"/>
      <w:outlineLvl w:val="1"/>
    </w:pPr>
    <w:rPr>
      <w:i/>
      <w:iCs/>
      <w:kern w:val="0"/>
      <w:sz w:val="28"/>
      <w:szCs w:val="28"/>
    </w:rPr>
  </w:style>
  <w:style w:type="paragraph" w:styleId="3">
    <w:name w:val="heading 3"/>
    <w:basedOn w:val="2"/>
    <w:next w:val="a"/>
    <w:link w:val="30"/>
    <w:qFormat/>
    <w:rsid w:val="00137DB0"/>
    <w:pPr>
      <w:outlineLvl w:val="2"/>
    </w:pPr>
    <w:rPr>
      <w:i w:val="0"/>
      <w:iCs w:val="0"/>
      <w:sz w:val="26"/>
      <w:szCs w:val="26"/>
    </w:rPr>
  </w:style>
  <w:style w:type="paragraph" w:styleId="4">
    <w:name w:val="heading 4"/>
    <w:basedOn w:val="3"/>
    <w:next w:val="a"/>
    <w:link w:val="40"/>
    <w:qFormat/>
    <w:rsid w:val="00137DB0"/>
    <w:pPr>
      <w:outlineLvl w:val="3"/>
    </w:pPr>
    <w:rPr>
      <w:rFonts w:ascii="Calibri" w:hAnsi="Calibri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37D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137DB0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character" w:customStyle="1" w:styleId="20">
    <w:name w:val="Заголовок 2 Знак"/>
    <w:basedOn w:val="a0"/>
    <w:link w:val="2"/>
    <w:rsid w:val="00137DB0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rsid w:val="00137DB0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40">
    <w:name w:val="Заголовок 4 Знак"/>
    <w:basedOn w:val="a0"/>
    <w:link w:val="4"/>
    <w:rsid w:val="00137DB0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numbering" w:customStyle="1" w:styleId="11">
    <w:name w:val="Нет списка1"/>
    <w:next w:val="a2"/>
    <w:semiHidden/>
    <w:rsid w:val="00137DB0"/>
  </w:style>
  <w:style w:type="character" w:customStyle="1" w:styleId="a4">
    <w:name w:val="Цветовое выделение"/>
    <w:rsid w:val="00137DB0"/>
    <w:rPr>
      <w:b/>
      <w:bCs/>
      <w:color w:val="000080"/>
    </w:rPr>
  </w:style>
  <w:style w:type="character" w:customStyle="1" w:styleId="a5">
    <w:name w:val="Гипертекстовая ссылка"/>
    <w:uiPriority w:val="99"/>
    <w:rsid w:val="00137DB0"/>
    <w:rPr>
      <w:b/>
      <w:bCs/>
      <w:color w:val="008000"/>
    </w:rPr>
  </w:style>
  <w:style w:type="character" w:customStyle="1" w:styleId="a6">
    <w:name w:val="Активная гипертекстовая ссылка"/>
    <w:rsid w:val="00137DB0"/>
    <w:rPr>
      <w:b/>
      <w:bCs/>
      <w:color w:val="008000"/>
      <w:u w:val="single"/>
    </w:rPr>
  </w:style>
  <w:style w:type="paragraph" w:customStyle="1" w:styleId="a7">
    <w:name w:val="Основное меню (преемственное)"/>
    <w:basedOn w:val="a"/>
    <w:next w:val="a"/>
    <w:rsid w:val="00137DB0"/>
    <w:pPr>
      <w:widowControl w:val="0"/>
      <w:autoSpaceDE w:val="0"/>
      <w:autoSpaceDN w:val="0"/>
      <w:adjustRightInd w:val="0"/>
      <w:jc w:val="both"/>
    </w:pPr>
    <w:rPr>
      <w:rFonts w:ascii="Verdana" w:eastAsia="Times New Roman" w:hAnsi="Verdana" w:cs="Verdana"/>
      <w:sz w:val="24"/>
      <w:szCs w:val="24"/>
      <w:lang w:eastAsia="ru-RU"/>
    </w:rPr>
  </w:style>
  <w:style w:type="paragraph" w:customStyle="1" w:styleId="a8">
    <w:basedOn w:val="a7"/>
    <w:next w:val="a"/>
    <w:rsid w:val="00137DB0"/>
    <w:rPr>
      <w:rFonts w:ascii="Arial" w:hAnsi="Arial" w:cs="Arial"/>
      <w:b/>
      <w:bCs/>
      <w:color w:val="C0C0C0"/>
    </w:rPr>
  </w:style>
  <w:style w:type="character" w:customStyle="1" w:styleId="a9">
    <w:name w:val="Заголовок своего сообщения"/>
    <w:basedOn w:val="a4"/>
    <w:rsid w:val="00137DB0"/>
    <w:rPr>
      <w:b/>
      <w:bCs/>
      <w:color w:val="000080"/>
    </w:rPr>
  </w:style>
  <w:style w:type="paragraph" w:customStyle="1" w:styleId="aa">
    <w:name w:val="Заголовок статьи"/>
    <w:basedOn w:val="a"/>
    <w:next w:val="a"/>
    <w:rsid w:val="00137DB0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b">
    <w:name w:val="Заголовок чужого сообщения"/>
    <w:rsid w:val="00137DB0"/>
    <w:rPr>
      <w:b/>
      <w:bCs/>
      <w:color w:val="FF0000"/>
    </w:rPr>
  </w:style>
  <w:style w:type="paragraph" w:customStyle="1" w:styleId="ac">
    <w:name w:val="Интерактивный заголовок"/>
    <w:basedOn w:val="ad"/>
    <w:next w:val="a"/>
    <w:rsid w:val="00137DB0"/>
    <w:pPr>
      <w:widowControl w:val="0"/>
      <w:autoSpaceDE w:val="0"/>
      <w:autoSpaceDN w:val="0"/>
      <w:adjustRightInd w:val="0"/>
      <w:contextualSpacing w:val="0"/>
      <w:jc w:val="both"/>
    </w:pPr>
    <w:rPr>
      <w:rFonts w:ascii="Arial" w:eastAsia="Times New Roman" w:hAnsi="Arial" w:cs="Arial"/>
      <w:spacing w:val="0"/>
      <w:kern w:val="0"/>
      <w:sz w:val="24"/>
      <w:szCs w:val="24"/>
      <w:u w:val="single"/>
      <w:lang w:eastAsia="ru-RU"/>
    </w:rPr>
  </w:style>
  <w:style w:type="paragraph" w:customStyle="1" w:styleId="ae">
    <w:name w:val="Интерфейс"/>
    <w:basedOn w:val="a"/>
    <w:next w:val="a"/>
    <w:rsid w:val="00137DB0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Arial"/>
      <w:color w:val="D4D0C8"/>
      <w:sz w:val="22"/>
      <w:lang w:eastAsia="ru-RU"/>
    </w:rPr>
  </w:style>
  <w:style w:type="paragraph" w:customStyle="1" w:styleId="af">
    <w:name w:val="Комментарий"/>
    <w:basedOn w:val="a"/>
    <w:next w:val="a"/>
    <w:rsid w:val="00137DB0"/>
    <w:pPr>
      <w:widowControl w:val="0"/>
      <w:autoSpaceDE w:val="0"/>
      <w:autoSpaceDN w:val="0"/>
      <w:adjustRightInd w:val="0"/>
      <w:ind w:left="170"/>
      <w:jc w:val="both"/>
    </w:pPr>
    <w:rPr>
      <w:rFonts w:ascii="Arial" w:eastAsia="Times New Roman" w:hAnsi="Arial" w:cs="Arial"/>
      <w:i/>
      <w:iCs/>
      <w:color w:val="800080"/>
      <w:sz w:val="24"/>
      <w:szCs w:val="24"/>
      <w:lang w:eastAsia="ru-RU"/>
    </w:rPr>
  </w:style>
  <w:style w:type="paragraph" w:customStyle="1" w:styleId="af0">
    <w:name w:val="Информация об изменениях документа"/>
    <w:basedOn w:val="af"/>
    <w:next w:val="a"/>
    <w:rsid w:val="00137DB0"/>
    <w:pPr>
      <w:ind w:left="0"/>
    </w:pPr>
  </w:style>
  <w:style w:type="paragraph" w:customStyle="1" w:styleId="af1">
    <w:name w:val="Текст (лев. подпись)"/>
    <w:basedOn w:val="a"/>
    <w:next w:val="a"/>
    <w:rsid w:val="00137DB0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2">
    <w:name w:val="Колонтитул (левый)"/>
    <w:basedOn w:val="af1"/>
    <w:next w:val="a"/>
    <w:rsid w:val="00137DB0"/>
    <w:pPr>
      <w:jc w:val="both"/>
    </w:pPr>
    <w:rPr>
      <w:sz w:val="16"/>
      <w:szCs w:val="16"/>
    </w:rPr>
  </w:style>
  <w:style w:type="paragraph" w:customStyle="1" w:styleId="af3">
    <w:name w:val="Текст (прав. подпись)"/>
    <w:basedOn w:val="a"/>
    <w:next w:val="a"/>
    <w:rsid w:val="00137DB0"/>
    <w:pPr>
      <w:widowControl w:val="0"/>
      <w:autoSpaceDE w:val="0"/>
      <w:autoSpaceDN w:val="0"/>
      <w:adjustRightInd w:val="0"/>
      <w:jc w:val="right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4">
    <w:name w:val="Колонтитул (правый)"/>
    <w:basedOn w:val="af3"/>
    <w:next w:val="a"/>
    <w:rsid w:val="00137DB0"/>
    <w:pPr>
      <w:jc w:val="both"/>
    </w:pPr>
    <w:rPr>
      <w:sz w:val="16"/>
      <w:szCs w:val="16"/>
    </w:rPr>
  </w:style>
  <w:style w:type="paragraph" w:customStyle="1" w:styleId="af5">
    <w:name w:val="Комментарий пользователя"/>
    <w:basedOn w:val="af"/>
    <w:next w:val="a"/>
    <w:rsid w:val="00137DB0"/>
    <w:pPr>
      <w:ind w:left="0"/>
      <w:jc w:val="left"/>
    </w:pPr>
    <w:rPr>
      <w:i w:val="0"/>
      <w:iCs w:val="0"/>
      <w:color w:val="000080"/>
    </w:rPr>
  </w:style>
  <w:style w:type="paragraph" w:customStyle="1" w:styleId="af6">
    <w:name w:val="Моноширинный"/>
    <w:basedOn w:val="a"/>
    <w:next w:val="a"/>
    <w:rsid w:val="00137DB0"/>
    <w:pPr>
      <w:widowControl w:val="0"/>
      <w:autoSpaceDE w:val="0"/>
      <w:autoSpaceDN w:val="0"/>
      <w:adjustRightInd w:val="0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7">
    <w:name w:val="Найденные слова"/>
    <w:basedOn w:val="a4"/>
    <w:rsid w:val="00137DB0"/>
    <w:rPr>
      <w:b/>
      <w:bCs/>
      <w:color w:val="000080"/>
    </w:rPr>
  </w:style>
  <w:style w:type="character" w:customStyle="1" w:styleId="af8">
    <w:name w:val="Не вступил в силу"/>
    <w:rsid w:val="00137DB0"/>
    <w:rPr>
      <w:b/>
      <w:bCs/>
      <w:color w:val="008080"/>
    </w:rPr>
  </w:style>
  <w:style w:type="paragraph" w:customStyle="1" w:styleId="af9">
    <w:name w:val="Нормальный (таблица)"/>
    <w:basedOn w:val="a"/>
    <w:next w:val="a"/>
    <w:uiPriority w:val="99"/>
    <w:rsid w:val="00137DB0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a">
    <w:name w:val="Объект"/>
    <w:basedOn w:val="a"/>
    <w:next w:val="a"/>
    <w:rsid w:val="00137DB0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b">
    <w:name w:val="Таблицы (моноширинный)"/>
    <w:basedOn w:val="a"/>
    <w:next w:val="a"/>
    <w:rsid w:val="00137DB0"/>
    <w:pPr>
      <w:widowControl w:val="0"/>
      <w:autoSpaceDE w:val="0"/>
      <w:autoSpaceDN w:val="0"/>
      <w:adjustRightInd w:val="0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fc">
    <w:name w:val="Оглавление"/>
    <w:basedOn w:val="afb"/>
    <w:next w:val="a"/>
    <w:rsid w:val="00137DB0"/>
    <w:pPr>
      <w:ind w:left="140"/>
    </w:pPr>
    <w:rPr>
      <w:rFonts w:ascii="Arial" w:hAnsi="Arial" w:cs="Arial"/>
    </w:rPr>
  </w:style>
  <w:style w:type="character" w:customStyle="1" w:styleId="afd">
    <w:name w:val="Опечатки"/>
    <w:rsid w:val="00137DB0"/>
    <w:rPr>
      <w:color w:val="FF0000"/>
    </w:rPr>
  </w:style>
  <w:style w:type="paragraph" w:customStyle="1" w:styleId="afe">
    <w:name w:val="Переменная часть"/>
    <w:basedOn w:val="a7"/>
    <w:next w:val="a"/>
    <w:rsid w:val="00137DB0"/>
    <w:rPr>
      <w:rFonts w:ascii="Arial" w:hAnsi="Arial" w:cs="Arial"/>
      <w:sz w:val="20"/>
      <w:szCs w:val="20"/>
    </w:rPr>
  </w:style>
  <w:style w:type="paragraph" w:customStyle="1" w:styleId="aff">
    <w:name w:val="Постоянная часть"/>
    <w:basedOn w:val="a7"/>
    <w:next w:val="a"/>
    <w:rsid w:val="00137DB0"/>
    <w:rPr>
      <w:rFonts w:ascii="Arial" w:hAnsi="Arial" w:cs="Arial"/>
      <w:sz w:val="22"/>
      <w:szCs w:val="22"/>
    </w:rPr>
  </w:style>
  <w:style w:type="paragraph" w:customStyle="1" w:styleId="aff0">
    <w:name w:val="Прижатый влево"/>
    <w:basedOn w:val="a"/>
    <w:next w:val="a"/>
    <w:uiPriority w:val="99"/>
    <w:rsid w:val="00137DB0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1">
    <w:name w:val="Продолжение ссылки"/>
    <w:basedOn w:val="a5"/>
    <w:rsid w:val="00137DB0"/>
    <w:rPr>
      <w:b/>
      <w:bCs/>
      <w:color w:val="008000"/>
    </w:rPr>
  </w:style>
  <w:style w:type="paragraph" w:customStyle="1" w:styleId="aff2">
    <w:name w:val="Словарная статья"/>
    <w:basedOn w:val="a"/>
    <w:next w:val="a"/>
    <w:rsid w:val="00137DB0"/>
    <w:pPr>
      <w:widowControl w:val="0"/>
      <w:autoSpaceDE w:val="0"/>
      <w:autoSpaceDN w:val="0"/>
      <w:adjustRightInd w:val="0"/>
      <w:ind w:right="118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3">
    <w:name w:val="Сравнение редакций"/>
    <w:basedOn w:val="a4"/>
    <w:rsid w:val="00137DB0"/>
    <w:rPr>
      <w:b/>
      <w:bCs/>
      <w:color w:val="000080"/>
    </w:rPr>
  </w:style>
  <w:style w:type="character" w:customStyle="1" w:styleId="aff4">
    <w:name w:val="Сравнение редакций. Добавленный фрагмент"/>
    <w:rsid w:val="00137DB0"/>
    <w:rPr>
      <w:color w:val="0000FF"/>
    </w:rPr>
  </w:style>
  <w:style w:type="character" w:customStyle="1" w:styleId="aff5">
    <w:name w:val="Сравнение редакций. Удаленный фрагмент"/>
    <w:rsid w:val="00137DB0"/>
    <w:rPr>
      <w:strike/>
      <w:color w:val="808000"/>
    </w:rPr>
  </w:style>
  <w:style w:type="paragraph" w:customStyle="1" w:styleId="aff6">
    <w:name w:val="Текст (справка)"/>
    <w:basedOn w:val="a"/>
    <w:next w:val="a"/>
    <w:rsid w:val="00137DB0"/>
    <w:pPr>
      <w:widowControl w:val="0"/>
      <w:autoSpaceDE w:val="0"/>
      <w:autoSpaceDN w:val="0"/>
      <w:adjustRightInd w:val="0"/>
      <w:ind w:left="170" w:right="17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7">
    <w:name w:val="Текст в таблице"/>
    <w:basedOn w:val="af9"/>
    <w:next w:val="a"/>
    <w:rsid w:val="00137DB0"/>
    <w:pPr>
      <w:ind w:firstLine="500"/>
    </w:pPr>
  </w:style>
  <w:style w:type="paragraph" w:customStyle="1" w:styleId="aff8">
    <w:name w:val="Технический комментарий"/>
    <w:basedOn w:val="a"/>
    <w:next w:val="a"/>
    <w:rsid w:val="00137DB0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9">
    <w:name w:val="Утратил силу"/>
    <w:rsid w:val="00137DB0"/>
    <w:rPr>
      <w:b/>
      <w:bCs/>
      <w:strike/>
      <w:color w:val="808000"/>
    </w:rPr>
  </w:style>
  <w:style w:type="paragraph" w:customStyle="1" w:styleId="affa">
    <w:name w:val="Центрированный (таблица)"/>
    <w:basedOn w:val="af9"/>
    <w:next w:val="a"/>
    <w:rsid w:val="00137DB0"/>
    <w:pPr>
      <w:jc w:val="center"/>
    </w:pPr>
  </w:style>
  <w:style w:type="paragraph" w:customStyle="1" w:styleId="affb">
    <w:name w:val="Знак"/>
    <w:basedOn w:val="a"/>
    <w:rsid w:val="00137DB0"/>
    <w:rPr>
      <w:rFonts w:ascii="Verdana" w:eastAsia="Times New Roman" w:hAnsi="Verdana" w:cs="Verdana"/>
      <w:sz w:val="20"/>
      <w:szCs w:val="20"/>
      <w:lang w:val="en-US"/>
    </w:rPr>
  </w:style>
  <w:style w:type="table" w:customStyle="1" w:styleId="12">
    <w:name w:val="Сетка таблицы1"/>
    <w:basedOn w:val="a1"/>
    <w:next w:val="a3"/>
    <w:rsid w:val="00137DB0"/>
    <w:pPr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c">
    <w:name w:val="Body Text"/>
    <w:basedOn w:val="a"/>
    <w:link w:val="affd"/>
    <w:rsid w:val="00137DB0"/>
    <w:rPr>
      <w:rFonts w:ascii="Arial" w:eastAsia="Times New Roman" w:hAnsi="Arial" w:cs="Times New Roman"/>
      <w:sz w:val="24"/>
      <w:szCs w:val="24"/>
      <w:lang w:val="x-none" w:eastAsia="x-none"/>
    </w:rPr>
  </w:style>
  <w:style w:type="character" w:customStyle="1" w:styleId="affd">
    <w:name w:val="Основной текст Знак"/>
    <w:basedOn w:val="a0"/>
    <w:link w:val="affc"/>
    <w:rsid w:val="00137DB0"/>
    <w:rPr>
      <w:rFonts w:ascii="Arial" w:eastAsia="Times New Roman" w:hAnsi="Arial" w:cs="Times New Roman"/>
      <w:sz w:val="24"/>
      <w:szCs w:val="24"/>
      <w:lang w:val="x-none" w:eastAsia="x-none"/>
    </w:rPr>
  </w:style>
  <w:style w:type="paragraph" w:customStyle="1" w:styleId="13">
    <w:name w:val="Знак1"/>
    <w:basedOn w:val="a"/>
    <w:rsid w:val="00137DB0"/>
    <w:rPr>
      <w:rFonts w:ascii="Verdana" w:eastAsia="Times New Roman" w:hAnsi="Verdana" w:cs="Verdana"/>
      <w:sz w:val="20"/>
      <w:szCs w:val="20"/>
      <w:lang w:val="en-US"/>
    </w:rPr>
  </w:style>
  <w:style w:type="paragraph" w:customStyle="1" w:styleId="21">
    <w:name w:val="Знак2"/>
    <w:basedOn w:val="a"/>
    <w:rsid w:val="00137DB0"/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fe">
    <w:name w:val="Знак Знак Знак Знак Знак Знак Знак Знак Знак"/>
    <w:basedOn w:val="a"/>
    <w:rsid w:val="00137DB0"/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4">
    <w:name w:val="Знак Знак Знак Знак Знак Знак Знак Знак Знак1"/>
    <w:basedOn w:val="a"/>
    <w:rsid w:val="00137DB0"/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ff">
    <w:name w:val="Знак Знак Знак Знак Знак Знак"/>
    <w:basedOn w:val="a"/>
    <w:rsid w:val="00137DB0"/>
    <w:pPr>
      <w:tabs>
        <w:tab w:val="num" w:pos="432"/>
        <w:tab w:val="left" w:pos="6159"/>
      </w:tabs>
      <w:spacing w:before="120" w:after="160"/>
      <w:ind w:left="432" w:hanging="432"/>
      <w:jc w:val="both"/>
    </w:pPr>
    <w:rPr>
      <w:rFonts w:ascii="Arial" w:eastAsia="Times New Roman" w:hAnsi="Arial" w:cs="Arial"/>
      <w:b/>
      <w:bCs/>
      <w:caps/>
      <w:sz w:val="32"/>
      <w:szCs w:val="32"/>
      <w:lang w:val="en-US"/>
    </w:rPr>
  </w:style>
  <w:style w:type="paragraph" w:customStyle="1" w:styleId="FR1">
    <w:name w:val="FR1"/>
    <w:rsid w:val="00137DB0"/>
    <w:pPr>
      <w:widowControl w:val="0"/>
      <w:snapToGrid w:val="0"/>
      <w:spacing w:after="0" w:line="300" w:lineRule="auto"/>
      <w:ind w:firstLine="1780"/>
      <w:jc w:val="both"/>
    </w:pPr>
    <w:rPr>
      <w:rFonts w:ascii="Arial" w:eastAsia="Times New Roman" w:hAnsi="Arial" w:cs="Arial"/>
      <w:sz w:val="48"/>
      <w:szCs w:val="48"/>
      <w:lang w:eastAsia="ru-RU"/>
    </w:rPr>
  </w:style>
  <w:style w:type="paragraph" w:customStyle="1" w:styleId="22">
    <w:name w:val="Знак Знак Знак Знак Знак Знак Знак Знак Знак2"/>
    <w:basedOn w:val="a"/>
    <w:rsid w:val="00137DB0"/>
    <w:rPr>
      <w:rFonts w:ascii="Verdana" w:eastAsia="Times New Roman" w:hAnsi="Verdana" w:cs="Verdana"/>
      <w:sz w:val="20"/>
      <w:szCs w:val="20"/>
      <w:lang w:val="en-US"/>
    </w:rPr>
  </w:style>
  <w:style w:type="paragraph" w:customStyle="1" w:styleId="31">
    <w:name w:val="Знак Знак Знак Знак Знак Знак Знак Знак Знак3"/>
    <w:basedOn w:val="a"/>
    <w:rsid w:val="00137DB0"/>
    <w:rPr>
      <w:rFonts w:ascii="Verdana" w:eastAsia="Times New Roman" w:hAnsi="Verdana" w:cs="Verdana"/>
      <w:sz w:val="20"/>
      <w:szCs w:val="20"/>
      <w:lang w:val="en-US"/>
    </w:rPr>
  </w:style>
  <w:style w:type="character" w:styleId="afff0">
    <w:name w:val="Hyperlink"/>
    <w:rsid w:val="00137DB0"/>
    <w:rPr>
      <w:color w:val="0000FF"/>
      <w:u w:val="single"/>
    </w:rPr>
  </w:style>
  <w:style w:type="character" w:styleId="afff1">
    <w:name w:val="FollowedHyperlink"/>
    <w:rsid w:val="00137DB0"/>
    <w:rPr>
      <w:color w:val="800080"/>
      <w:u w:val="single"/>
    </w:rPr>
  </w:style>
  <w:style w:type="paragraph" w:customStyle="1" w:styleId="41">
    <w:name w:val="Знак Знак Знак Знак Знак Знак Знак Знак Знак4"/>
    <w:basedOn w:val="a"/>
    <w:rsid w:val="00137DB0"/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ff2">
    <w:name w:val="Знак Знак Знак Знак Знак Знак Знак Знак Знак Знак"/>
    <w:basedOn w:val="a"/>
    <w:rsid w:val="00137DB0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15">
    <w:name w:val="Абзац списка1"/>
    <w:basedOn w:val="a"/>
    <w:rsid w:val="00137DB0"/>
    <w:pPr>
      <w:ind w:left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137DB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f3">
    <w:name w:val="Balloon Text"/>
    <w:basedOn w:val="a"/>
    <w:link w:val="afff4"/>
    <w:semiHidden/>
    <w:rsid w:val="00137DB0"/>
    <w:pPr>
      <w:widowControl w:val="0"/>
      <w:autoSpaceDE w:val="0"/>
      <w:autoSpaceDN w:val="0"/>
      <w:adjustRightInd w:val="0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ff4">
    <w:name w:val="Текст выноски Знак"/>
    <w:basedOn w:val="a0"/>
    <w:link w:val="afff3"/>
    <w:semiHidden/>
    <w:rsid w:val="00137DB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137DB0"/>
  </w:style>
  <w:style w:type="paragraph" w:customStyle="1" w:styleId="ConsPlusNormal">
    <w:name w:val="ConsPlusNormal"/>
    <w:rsid w:val="00137DB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FontStyle13">
    <w:name w:val="Font Style13"/>
    <w:rsid w:val="00137DB0"/>
    <w:rPr>
      <w:rFonts w:ascii="Times New Roman" w:hAnsi="Times New Roman"/>
      <w:sz w:val="18"/>
    </w:rPr>
  </w:style>
  <w:style w:type="paragraph" w:styleId="afff5">
    <w:name w:val="List Paragraph"/>
    <w:basedOn w:val="a"/>
    <w:uiPriority w:val="34"/>
    <w:qFormat/>
    <w:rsid w:val="00137DB0"/>
    <w:pPr>
      <w:widowControl w:val="0"/>
      <w:autoSpaceDE w:val="0"/>
      <w:autoSpaceDN w:val="0"/>
      <w:adjustRightInd w:val="0"/>
      <w:ind w:left="720"/>
      <w:contextualSpacing/>
    </w:pPr>
    <w:rPr>
      <w:rFonts w:ascii="Arial" w:eastAsia="Times New Roman" w:hAnsi="Arial" w:cs="Arial"/>
      <w:sz w:val="24"/>
      <w:szCs w:val="24"/>
      <w:lang w:eastAsia="ru-RU"/>
    </w:rPr>
  </w:style>
  <w:style w:type="paragraph" w:styleId="afff6">
    <w:name w:val="header"/>
    <w:basedOn w:val="a"/>
    <w:link w:val="afff7"/>
    <w:uiPriority w:val="99"/>
    <w:rsid w:val="00137DB0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f7">
    <w:name w:val="Верхний колонтитул Знак"/>
    <w:basedOn w:val="a0"/>
    <w:link w:val="afff6"/>
    <w:uiPriority w:val="99"/>
    <w:rsid w:val="00137DB0"/>
    <w:rPr>
      <w:rFonts w:ascii="Arial" w:eastAsia="Times New Roman" w:hAnsi="Arial" w:cs="Arial"/>
      <w:sz w:val="24"/>
      <w:szCs w:val="24"/>
      <w:lang w:eastAsia="ru-RU"/>
    </w:rPr>
  </w:style>
  <w:style w:type="paragraph" w:styleId="afff8">
    <w:name w:val="footer"/>
    <w:basedOn w:val="a"/>
    <w:link w:val="afff9"/>
    <w:rsid w:val="00137DB0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f9">
    <w:name w:val="Нижний колонтитул Знак"/>
    <w:basedOn w:val="a0"/>
    <w:link w:val="afff8"/>
    <w:rsid w:val="00137DB0"/>
    <w:rPr>
      <w:rFonts w:ascii="Arial" w:eastAsia="Times New Roman" w:hAnsi="Arial" w:cs="Arial"/>
      <w:sz w:val="24"/>
      <w:szCs w:val="24"/>
      <w:lang w:eastAsia="ru-RU"/>
    </w:rPr>
  </w:style>
  <w:style w:type="paragraph" w:styleId="ad">
    <w:name w:val="Title"/>
    <w:basedOn w:val="a"/>
    <w:next w:val="a"/>
    <w:link w:val="afffa"/>
    <w:uiPriority w:val="10"/>
    <w:qFormat/>
    <w:rsid w:val="00137DB0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a">
    <w:name w:val="Название Знак"/>
    <w:basedOn w:val="a0"/>
    <w:link w:val="ad"/>
    <w:uiPriority w:val="10"/>
    <w:rsid w:val="00137DB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16">
    <w:name w:val="1"/>
    <w:basedOn w:val="a7"/>
    <w:next w:val="a"/>
    <w:rsid w:val="005B41CD"/>
    <w:rPr>
      <w:rFonts w:ascii="Arial" w:hAnsi="Arial" w:cs="Arial"/>
      <w:b/>
      <w:bCs/>
      <w:color w:val="C0C0C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354</Words>
  <Characters>2019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2369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Вострокнутова Анастасия Владимировна</dc:creator>
  <cp:keywords/>
  <dc:description/>
  <cp:lastModifiedBy>Дмитриева Наталья Александровна</cp:lastModifiedBy>
  <cp:revision>4</cp:revision>
  <cp:lastPrinted>2017-10-31T03:59:00Z</cp:lastPrinted>
  <dcterms:created xsi:type="dcterms:W3CDTF">2017-10-31T11:45:00Z</dcterms:created>
  <dcterms:modified xsi:type="dcterms:W3CDTF">2017-11-08T05:34:00Z</dcterms:modified>
</cp:coreProperties>
</file>